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F8CF" w14:textId="77777777" w:rsidR="00A35387" w:rsidRPr="00F16566" w:rsidRDefault="00A35387" w:rsidP="00A35387">
      <w:pPr>
        <w:rPr>
          <w:b/>
          <w:u w:val="single"/>
        </w:rPr>
      </w:pPr>
      <w:r w:rsidRPr="00F16566">
        <w:rPr>
          <w:b/>
          <w:u w:val="single"/>
        </w:rPr>
        <w:t>SMALL BUSINESS RESOURCE CONTACT</w:t>
      </w:r>
      <w:r w:rsidR="00F16566" w:rsidRPr="00F16566">
        <w:rPr>
          <w:b/>
          <w:u w:val="single"/>
        </w:rPr>
        <w:t>S</w:t>
      </w:r>
    </w:p>
    <w:p w14:paraId="0615D6F9" w14:textId="77777777" w:rsidR="00A35387" w:rsidRPr="00552A9A" w:rsidRDefault="00C95C09" w:rsidP="00A35387">
      <w:pPr>
        <w:rPr>
          <w:sz w:val="20"/>
          <w:szCs w:val="20"/>
        </w:rPr>
      </w:pPr>
      <w:r w:rsidRPr="00552A9A">
        <w:rPr>
          <w:b/>
          <w:bCs/>
          <w:sz w:val="20"/>
          <w:szCs w:val="20"/>
        </w:rPr>
        <w:t>Center for Rural Affairs, Rural Enterprise Assistance Project (REAP)</w:t>
      </w:r>
      <w:r w:rsidRPr="00552A9A">
        <w:rPr>
          <w:sz w:val="20"/>
          <w:szCs w:val="20"/>
        </w:rPr>
        <w:t xml:space="preserve"> </w:t>
      </w:r>
      <w:hyperlink r:id="rId7" w:history="1">
        <w:r w:rsidR="00A35387" w:rsidRPr="00552A9A">
          <w:rPr>
            <w:rStyle w:val="Hyperlink"/>
            <w:sz w:val="20"/>
            <w:szCs w:val="20"/>
          </w:rPr>
          <w:t>http://www.cfra.org/reap</w:t>
        </w:r>
      </w:hyperlink>
    </w:p>
    <w:p w14:paraId="0EE4C3A9" w14:textId="5D645590" w:rsidR="00A35387" w:rsidRPr="003A2FC7" w:rsidRDefault="00C95C09" w:rsidP="006E5958">
      <w:pPr>
        <w:rPr>
          <w:sz w:val="20"/>
          <w:szCs w:val="20"/>
        </w:rPr>
      </w:pPr>
      <w:r w:rsidRPr="00552A9A">
        <w:rPr>
          <w:sz w:val="20"/>
          <w:szCs w:val="20"/>
        </w:rPr>
        <w:t xml:space="preserve">REAP offers </w:t>
      </w:r>
      <w:r w:rsidR="00A35387" w:rsidRPr="00552A9A">
        <w:rPr>
          <w:sz w:val="20"/>
          <w:szCs w:val="20"/>
        </w:rPr>
        <w:t>technical assistance, training, loans up to $</w:t>
      </w:r>
      <w:r w:rsidR="006E5958">
        <w:rPr>
          <w:sz w:val="20"/>
          <w:szCs w:val="20"/>
        </w:rPr>
        <w:t>2</w:t>
      </w:r>
      <w:r w:rsidR="00A35387" w:rsidRPr="00552A9A">
        <w:rPr>
          <w:sz w:val="20"/>
          <w:szCs w:val="20"/>
        </w:rPr>
        <w:t>50,000</w:t>
      </w:r>
      <w:r w:rsidR="00C07864" w:rsidRPr="00552A9A">
        <w:rPr>
          <w:sz w:val="20"/>
          <w:szCs w:val="20"/>
        </w:rPr>
        <w:t xml:space="preserve">. For special training opportunities the </w:t>
      </w:r>
      <w:r w:rsidR="00A35387" w:rsidRPr="00552A9A">
        <w:rPr>
          <w:sz w:val="20"/>
          <w:szCs w:val="20"/>
        </w:rPr>
        <w:t>Women’s Business Center and Hispanic Business Development Center</w:t>
      </w:r>
      <w:r w:rsidR="00083C65">
        <w:rPr>
          <w:sz w:val="20"/>
          <w:szCs w:val="20"/>
        </w:rPr>
        <w:t>.</w:t>
      </w:r>
      <w:r w:rsidR="006E5958">
        <w:rPr>
          <w:sz w:val="20"/>
          <w:szCs w:val="20"/>
        </w:rPr>
        <w:t xml:space="preserve"> </w:t>
      </w:r>
      <w:r w:rsidR="006E5958" w:rsidRPr="006E5958">
        <w:rPr>
          <w:sz w:val="20"/>
          <w:szCs w:val="20"/>
        </w:rPr>
        <w:t>Central Region:</w:t>
      </w:r>
      <w:r w:rsidR="003A2FC7">
        <w:rPr>
          <w:sz w:val="20"/>
          <w:szCs w:val="20"/>
        </w:rPr>
        <w:t xml:space="preserve"> </w:t>
      </w:r>
      <w:r w:rsidR="006E5958" w:rsidRPr="006E5958">
        <w:rPr>
          <w:sz w:val="20"/>
          <w:szCs w:val="20"/>
        </w:rPr>
        <w:t>Griselda Rendon</w:t>
      </w:r>
      <w:r w:rsidR="003A2FC7">
        <w:rPr>
          <w:sz w:val="20"/>
          <w:szCs w:val="20"/>
        </w:rPr>
        <w:t>,</w:t>
      </w:r>
      <w:r w:rsidR="006E5958" w:rsidRPr="006E5958">
        <w:rPr>
          <w:sz w:val="20"/>
          <w:szCs w:val="20"/>
        </w:rPr>
        <w:t xml:space="preserve"> </w:t>
      </w:r>
      <w:hyperlink r:id="rId8" w:history="1">
        <w:r w:rsidR="003A2FC7" w:rsidRPr="008D6144">
          <w:rPr>
            <w:rStyle w:val="Hyperlink"/>
            <w:sz w:val="20"/>
            <w:szCs w:val="20"/>
          </w:rPr>
          <w:t>griseldar@cfra.org</w:t>
        </w:r>
      </w:hyperlink>
      <w:r w:rsidR="003A2FC7">
        <w:rPr>
          <w:sz w:val="20"/>
          <w:szCs w:val="20"/>
        </w:rPr>
        <w:t xml:space="preserve"> </w:t>
      </w:r>
      <w:r w:rsidR="006E5958" w:rsidRPr="006E5958">
        <w:rPr>
          <w:sz w:val="20"/>
          <w:szCs w:val="20"/>
        </w:rPr>
        <w:t>308</w:t>
      </w:r>
      <w:r w:rsidR="003A2FC7">
        <w:rPr>
          <w:sz w:val="20"/>
          <w:szCs w:val="20"/>
        </w:rPr>
        <w:t>-</w:t>
      </w:r>
      <w:r w:rsidR="006E5958" w:rsidRPr="006E5958">
        <w:rPr>
          <w:sz w:val="20"/>
          <w:szCs w:val="20"/>
        </w:rPr>
        <w:t>850</w:t>
      </w:r>
      <w:r w:rsidR="003A2FC7">
        <w:rPr>
          <w:sz w:val="20"/>
          <w:szCs w:val="20"/>
        </w:rPr>
        <w:t>-</w:t>
      </w:r>
      <w:r w:rsidR="006E5958" w:rsidRPr="006E5958">
        <w:rPr>
          <w:sz w:val="20"/>
          <w:szCs w:val="20"/>
        </w:rPr>
        <w:t>4820</w:t>
      </w:r>
    </w:p>
    <w:p w14:paraId="7932E804" w14:textId="77777777" w:rsidR="00137CD6" w:rsidRPr="00552A9A" w:rsidRDefault="00137CD6" w:rsidP="00A35387">
      <w:pPr>
        <w:rPr>
          <w:color w:val="0070C0"/>
          <w:sz w:val="20"/>
          <w:szCs w:val="20"/>
        </w:rPr>
      </w:pPr>
    </w:p>
    <w:p w14:paraId="30FBD62D" w14:textId="77777777" w:rsidR="00A35387" w:rsidRPr="00552A9A" w:rsidRDefault="00C95C09" w:rsidP="00A35387">
      <w:pPr>
        <w:rPr>
          <w:sz w:val="20"/>
          <w:szCs w:val="20"/>
        </w:rPr>
      </w:pPr>
      <w:r w:rsidRPr="00552A9A">
        <w:rPr>
          <w:b/>
          <w:bCs/>
          <w:sz w:val="20"/>
          <w:szCs w:val="20"/>
        </w:rPr>
        <w:t xml:space="preserve">Nebraska Business Development Centers </w:t>
      </w:r>
      <w:hyperlink r:id="rId9" w:history="1">
        <w:r w:rsidR="00A35387" w:rsidRPr="00552A9A">
          <w:rPr>
            <w:rStyle w:val="Hyperlink"/>
            <w:sz w:val="20"/>
            <w:szCs w:val="20"/>
          </w:rPr>
          <w:t>http://nbdc.unomaha.edu/</w:t>
        </w:r>
      </w:hyperlink>
      <w:r w:rsidR="00552A9A" w:rsidRPr="00552A9A">
        <w:rPr>
          <w:sz w:val="20"/>
          <w:szCs w:val="20"/>
        </w:rPr>
        <w:t xml:space="preserve"> </w:t>
      </w:r>
    </w:p>
    <w:p w14:paraId="4854379E" w14:textId="77777777" w:rsidR="00A35387" w:rsidRPr="00552A9A" w:rsidRDefault="00C95C09" w:rsidP="00A35387">
      <w:pPr>
        <w:rPr>
          <w:sz w:val="20"/>
          <w:szCs w:val="20"/>
        </w:rPr>
      </w:pPr>
      <w:r w:rsidRPr="00552A9A">
        <w:rPr>
          <w:bCs/>
          <w:sz w:val="20"/>
          <w:szCs w:val="20"/>
        </w:rPr>
        <w:t>NBDC offers</w:t>
      </w:r>
      <w:r w:rsidRPr="00552A9A">
        <w:rPr>
          <w:b/>
          <w:bCs/>
          <w:sz w:val="20"/>
          <w:szCs w:val="20"/>
        </w:rPr>
        <w:t xml:space="preserve"> </w:t>
      </w:r>
      <w:r w:rsidR="00A35387" w:rsidRPr="00552A9A">
        <w:rPr>
          <w:sz w:val="20"/>
          <w:szCs w:val="20"/>
        </w:rPr>
        <w:t xml:space="preserve">business planning, training, valuations, loan packaging, government contracting, and a variety of technical assistance.  </w:t>
      </w:r>
      <w:r w:rsidR="00C07864" w:rsidRPr="00552A9A">
        <w:rPr>
          <w:sz w:val="20"/>
          <w:szCs w:val="20"/>
        </w:rPr>
        <w:t>Link to local</w:t>
      </w:r>
      <w:r w:rsidR="00A35387" w:rsidRPr="00552A9A">
        <w:rPr>
          <w:sz w:val="20"/>
          <w:szCs w:val="20"/>
        </w:rPr>
        <w:t xml:space="preserve"> contacts: </w:t>
      </w:r>
      <w:hyperlink r:id="rId10" w:history="1">
        <w:r w:rsidR="00552A9A" w:rsidRPr="00552A9A">
          <w:rPr>
            <w:rStyle w:val="Hyperlink"/>
            <w:sz w:val="20"/>
            <w:szCs w:val="20"/>
          </w:rPr>
          <w:t>http://nbdc.unomaha.edu/financing-options/consultants.cfm</w:t>
        </w:r>
      </w:hyperlink>
    </w:p>
    <w:p w14:paraId="61E675DF" w14:textId="77777777" w:rsidR="00A35387" w:rsidRPr="00552A9A" w:rsidRDefault="00A35387" w:rsidP="00A35387">
      <w:pPr>
        <w:rPr>
          <w:sz w:val="20"/>
          <w:szCs w:val="20"/>
        </w:rPr>
      </w:pPr>
    </w:p>
    <w:p w14:paraId="6144E52B" w14:textId="77777777" w:rsidR="00A35387" w:rsidRPr="00552A9A" w:rsidRDefault="00C07864" w:rsidP="00A35387">
      <w:pPr>
        <w:rPr>
          <w:sz w:val="20"/>
          <w:szCs w:val="20"/>
        </w:rPr>
      </w:pPr>
      <w:r w:rsidRPr="00552A9A">
        <w:rPr>
          <w:b/>
          <w:bCs/>
          <w:sz w:val="20"/>
          <w:szCs w:val="20"/>
        </w:rPr>
        <w:t xml:space="preserve">Nebraska Economic Development Corporation (NEDCO) </w:t>
      </w:r>
      <w:hyperlink r:id="rId11" w:history="1">
        <w:r w:rsidR="00A35387" w:rsidRPr="00552A9A">
          <w:rPr>
            <w:rStyle w:val="Hyperlink"/>
            <w:sz w:val="20"/>
            <w:szCs w:val="20"/>
          </w:rPr>
          <w:t>http://www.nedcoloans.org/#</w:t>
        </w:r>
      </w:hyperlink>
    </w:p>
    <w:p w14:paraId="2B1897CF" w14:textId="77777777" w:rsidR="00A35387" w:rsidRPr="00552A9A" w:rsidRDefault="00235740" w:rsidP="00A35387">
      <w:pPr>
        <w:rPr>
          <w:sz w:val="20"/>
          <w:szCs w:val="20"/>
        </w:rPr>
      </w:pPr>
      <w:r>
        <w:rPr>
          <w:sz w:val="20"/>
          <w:szCs w:val="20"/>
        </w:rPr>
        <w:t xml:space="preserve">NEDCO </w:t>
      </w:r>
      <w:r w:rsidR="00C07864" w:rsidRPr="00552A9A">
        <w:rPr>
          <w:sz w:val="20"/>
          <w:szCs w:val="20"/>
        </w:rPr>
        <w:t>Is a</w:t>
      </w:r>
      <w:r w:rsidR="00A35387" w:rsidRPr="00552A9A">
        <w:rPr>
          <w:sz w:val="20"/>
          <w:szCs w:val="20"/>
        </w:rPr>
        <w:t xml:space="preserve"> SBA 504 lender, and has USDA Intermediary Relending Program and EDA Revolving loan funds</w:t>
      </w:r>
      <w:r w:rsidR="005416D6">
        <w:rPr>
          <w:sz w:val="20"/>
          <w:szCs w:val="20"/>
        </w:rPr>
        <w:t>. They are good with helping with buildings and usually only require 10% equity.</w:t>
      </w:r>
      <w:r w:rsidR="00A35387" w:rsidRPr="00552A9A">
        <w:rPr>
          <w:sz w:val="20"/>
          <w:szCs w:val="20"/>
        </w:rPr>
        <w:t xml:space="preserve"> </w:t>
      </w:r>
    </w:p>
    <w:p w14:paraId="6984BD55" w14:textId="77777777" w:rsidR="00A35387" w:rsidRPr="00552A9A" w:rsidRDefault="00A35387" w:rsidP="00A35387">
      <w:pPr>
        <w:rPr>
          <w:sz w:val="20"/>
          <w:szCs w:val="20"/>
        </w:rPr>
      </w:pPr>
    </w:p>
    <w:p w14:paraId="24605D9E" w14:textId="77777777" w:rsidR="00A35387" w:rsidRPr="00552A9A" w:rsidRDefault="00C07864" w:rsidP="00A35387">
      <w:pPr>
        <w:rPr>
          <w:sz w:val="20"/>
          <w:szCs w:val="20"/>
        </w:rPr>
      </w:pPr>
      <w:r w:rsidRPr="00552A9A">
        <w:rPr>
          <w:b/>
          <w:bCs/>
          <w:sz w:val="20"/>
          <w:szCs w:val="20"/>
        </w:rPr>
        <w:t xml:space="preserve">Invest Nebraska </w:t>
      </w:r>
      <w:hyperlink r:id="rId12" w:history="1">
        <w:r w:rsidR="00A35387" w:rsidRPr="00552A9A">
          <w:rPr>
            <w:rStyle w:val="Hyperlink"/>
            <w:sz w:val="20"/>
            <w:szCs w:val="20"/>
          </w:rPr>
          <w:t>http://www.investnebraska.com/</w:t>
        </w:r>
      </w:hyperlink>
    </w:p>
    <w:p w14:paraId="1FF433EB" w14:textId="77777777" w:rsidR="00A35387" w:rsidRPr="00552A9A" w:rsidRDefault="00235740" w:rsidP="00A35387">
      <w:pPr>
        <w:rPr>
          <w:sz w:val="20"/>
          <w:szCs w:val="20"/>
        </w:rPr>
      </w:pPr>
      <w:r>
        <w:rPr>
          <w:bCs/>
          <w:sz w:val="20"/>
          <w:szCs w:val="20"/>
        </w:rPr>
        <w:t>Invest Nebraska o</w:t>
      </w:r>
      <w:r w:rsidR="00C07864" w:rsidRPr="00552A9A">
        <w:rPr>
          <w:bCs/>
          <w:sz w:val="20"/>
          <w:szCs w:val="20"/>
        </w:rPr>
        <w:t>ffers v</w:t>
      </w:r>
      <w:r w:rsidR="00A35387" w:rsidRPr="00552A9A">
        <w:rPr>
          <w:sz w:val="20"/>
          <w:szCs w:val="20"/>
        </w:rPr>
        <w:t xml:space="preserve">enture capital and angel investment programs.  </w:t>
      </w:r>
    </w:p>
    <w:p w14:paraId="767876B7" w14:textId="77777777" w:rsidR="00A35387" w:rsidRPr="00552A9A" w:rsidRDefault="00A35387" w:rsidP="00A35387">
      <w:pPr>
        <w:rPr>
          <w:sz w:val="20"/>
          <w:szCs w:val="20"/>
        </w:rPr>
      </w:pPr>
    </w:p>
    <w:p w14:paraId="066F3B1A" w14:textId="77777777" w:rsidR="00A35387" w:rsidRPr="00552A9A" w:rsidRDefault="00C07864" w:rsidP="00A35387">
      <w:pPr>
        <w:rPr>
          <w:sz w:val="20"/>
          <w:szCs w:val="20"/>
        </w:rPr>
      </w:pPr>
      <w:r w:rsidRPr="00552A9A">
        <w:rPr>
          <w:b/>
          <w:sz w:val="20"/>
          <w:szCs w:val="20"/>
        </w:rPr>
        <w:t>Nebraska Enterprise Fund</w:t>
      </w:r>
      <w:r w:rsidRPr="00552A9A">
        <w:rPr>
          <w:sz w:val="20"/>
          <w:szCs w:val="20"/>
        </w:rPr>
        <w:t xml:space="preserve"> (NEF) </w:t>
      </w:r>
      <w:hyperlink r:id="rId13" w:history="1">
        <w:r w:rsidR="00A35387" w:rsidRPr="00552A9A">
          <w:rPr>
            <w:rStyle w:val="Hyperlink"/>
            <w:sz w:val="20"/>
            <w:szCs w:val="20"/>
          </w:rPr>
          <w:t>http://www.nebbiz.org/</w:t>
        </w:r>
      </w:hyperlink>
    </w:p>
    <w:p w14:paraId="743B0838" w14:textId="063CD0D9" w:rsidR="00CF0D91" w:rsidRDefault="00A35387" w:rsidP="00A35387">
      <w:pPr>
        <w:rPr>
          <w:sz w:val="20"/>
          <w:szCs w:val="20"/>
        </w:rPr>
      </w:pPr>
      <w:r w:rsidRPr="00552A9A">
        <w:rPr>
          <w:bCs/>
          <w:sz w:val="20"/>
          <w:szCs w:val="20"/>
        </w:rPr>
        <w:t>NEF</w:t>
      </w:r>
      <w:r w:rsidR="00C07864" w:rsidRPr="00552A9A">
        <w:rPr>
          <w:b/>
          <w:bCs/>
          <w:sz w:val="20"/>
          <w:szCs w:val="20"/>
        </w:rPr>
        <w:t xml:space="preserve"> </w:t>
      </w:r>
      <w:r w:rsidR="00C07864" w:rsidRPr="00552A9A">
        <w:rPr>
          <w:bCs/>
          <w:sz w:val="20"/>
          <w:szCs w:val="20"/>
        </w:rPr>
        <w:t xml:space="preserve">offers </w:t>
      </w:r>
      <w:r w:rsidRPr="00552A9A">
        <w:rPr>
          <w:sz w:val="20"/>
          <w:szCs w:val="20"/>
        </w:rPr>
        <w:t xml:space="preserve">technical assistance and loans up to $150,000.  </w:t>
      </w:r>
      <w:r w:rsidR="00773E72">
        <w:rPr>
          <w:sz w:val="20"/>
          <w:szCs w:val="20"/>
        </w:rPr>
        <w:t xml:space="preserve"> Tonia Franklin, </w:t>
      </w:r>
      <w:hyperlink r:id="rId14" w:history="1">
        <w:r w:rsidR="006E5958" w:rsidRPr="008D6144">
          <w:rPr>
            <w:rStyle w:val="Hyperlink"/>
            <w:sz w:val="20"/>
            <w:szCs w:val="20"/>
          </w:rPr>
          <w:t>toniaf@nebbiz.org</w:t>
        </w:r>
      </w:hyperlink>
      <w:r w:rsidR="006E5958">
        <w:rPr>
          <w:sz w:val="20"/>
          <w:szCs w:val="20"/>
        </w:rPr>
        <w:t xml:space="preserve">  402-685-5500 Ext 206</w:t>
      </w:r>
    </w:p>
    <w:p w14:paraId="17B739E4" w14:textId="77777777" w:rsidR="00CF0D91" w:rsidRDefault="00CF0D91" w:rsidP="00A35387">
      <w:pPr>
        <w:rPr>
          <w:sz w:val="20"/>
          <w:szCs w:val="20"/>
        </w:rPr>
      </w:pPr>
    </w:p>
    <w:p w14:paraId="6B34A8E2" w14:textId="77777777" w:rsidR="00A35387" w:rsidRPr="00552A9A" w:rsidRDefault="00CF0D91" w:rsidP="00A35387">
      <w:pPr>
        <w:rPr>
          <w:sz w:val="20"/>
          <w:szCs w:val="20"/>
        </w:rPr>
      </w:pPr>
      <w:r>
        <w:rPr>
          <w:b/>
          <w:sz w:val="20"/>
          <w:szCs w:val="20"/>
        </w:rPr>
        <w:t>Cooper</w:t>
      </w:r>
      <w:r w:rsidR="00C07864" w:rsidRPr="00552A9A">
        <w:rPr>
          <w:b/>
          <w:sz w:val="20"/>
          <w:szCs w:val="20"/>
        </w:rPr>
        <w:t>ative Extension</w:t>
      </w:r>
      <w:r w:rsidR="00C07864" w:rsidRPr="00552A9A">
        <w:rPr>
          <w:sz w:val="20"/>
          <w:szCs w:val="20"/>
        </w:rPr>
        <w:t xml:space="preserve"> </w:t>
      </w:r>
      <w:hyperlink r:id="rId15" w:history="1">
        <w:r w:rsidR="005416D6" w:rsidRPr="00921E4B">
          <w:rPr>
            <w:rStyle w:val="Hyperlink"/>
            <w:sz w:val="20"/>
            <w:szCs w:val="20"/>
          </w:rPr>
          <w:t>http://communityvitality.unl.edu/category/growing-nebraska-businesses</w:t>
        </w:r>
      </w:hyperlink>
    </w:p>
    <w:p w14:paraId="5E3FC3C3" w14:textId="77777777" w:rsidR="00137CD6" w:rsidRPr="00552A9A" w:rsidRDefault="00137CD6" w:rsidP="00A35387">
      <w:pPr>
        <w:rPr>
          <w:sz w:val="20"/>
          <w:szCs w:val="20"/>
        </w:rPr>
      </w:pPr>
      <w:r w:rsidRPr="00552A9A">
        <w:rPr>
          <w:sz w:val="20"/>
          <w:szCs w:val="20"/>
        </w:rPr>
        <w:t>UNL Cooperative Extension offers technical assistance.</w:t>
      </w:r>
    </w:p>
    <w:p w14:paraId="4F45EBC7" w14:textId="77777777" w:rsidR="00D12631" w:rsidRPr="00552A9A" w:rsidRDefault="00D12631" w:rsidP="00A35387">
      <w:pPr>
        <w:rPr>
          <w:b/>
          <w:bCs/>
          <w:sz w:val="20"/>
          <w:szCs w:val="20"/>
        </w:rPr>
      </w:pPr>
    </w:p>
    <w:p w14:paraId="48730643" w14:textId="77777777" w:rsidR="007519AF" w:rsidRPr="00552A9A" w:rsidRDefault="00C07864" w:rsidP="00A35387">
      <w:pPr>
        <w:rPr>
          <w:bCs/>
          <w:sz w:val="20"/>
          <w:szCs w:val="20"/>
        </w:rPr>
      </w:pPr>
      <w:r w:rsidRPr="00552A9A">
        <w:rPr>
          <w:b/>
          <w:sz w:val="20"/>
          <w:szCs w:val="20"/>
        </w:rPr>
        <w:t>South Central Economic Development District</w:t>
      </w:r>
      <w:r w:rsidRPr="00552A9A">
        <w:rPr>
          <w:sz w:val="20"/>
          <w:szCs w:val="20"/>
        </w:rPr>
        <w:t xml:space="preserve"> </w:t>
      </w:r>
      <w:hyperlink r:id="rId16" w:history="1">
        <w:r w:rsidR="007519AF" w:rsidRPr="00552A9A">
          <w:rPr>
            <w:rStyle w:val="Hyperlink"/>
            <w:bCs/>
            <w:sz w:val="20"/>
            <w:szCs w:val="20"/>
          </w:rPr>
          <w:t>http://scedd.us</w:t>
        </w:r>
      </w:hyperlink>
      <w:r w:rsidR="005416D6">
        <w:rPr>
          <w:rStyle w:val="Hyperlink"/>
          <w:bCs/>
          <w:sz w:val="20"/>
          <w:szCs w:val="20"/>
        </w:rPr>
        <w:t xml:space="preserve"> </w:t>
      </w:r>
      <w:r w:rsidR="00F97D51" w:rsidRPr="00552A9A">
        <w:rPr>
          <w:bCs/>
          <w:sz w:val="20"/>
          <w:szCs w:val="20"/>
        </w:rPr>
        <w:t>Nebraska regional d</w:t>
      </w:r>
      <w:r w:rsidR="007519AF" w:rsidRPr="00552A9A">
        <w:rPr>
          <w:bCs/>
          <w:sz w:val="20"/>
          <w:szCs w:val="20"/>
        </w:rPr>
        <w:t xml:space="preserve">evelopment districts offer various revolving loans funds and technical assistance. </w:t>
      </w:r>
      <w:r w:rsidR="005416D6">
        <w:rPr>
          <w:bCs/>
          <w:sz w:val="20"/>
          <w:szCs w:val="20"/>
        </w:rPr>
        <w:t xml:space="preserve">Sharon Hueftle is the </w:t>
      </w:r>
      <w:r w:rsidR="000742D5">
        <w:rPr>
          <w:bCs/>
          <w:sz w:val="20"/>
          <w:szCs w:val="20"/>
        </w:rPr>
        <w:t>D</w:t>
      </w:r>
      <w:r w:rsidR="005416D6">
        <w:rPr>
          <w:bCs/>
          <w:sz w:val="20"/>
          <w:szCs w:val="20"/>
        </w:rPr>
        <w:t xml:space="preserve">irector </w:t>
      </w:r>
      <w:r w:rsidR="000742D5">
        <w:rPr>
          <w:bCs/>
          <w:sz w:val="20"/>
          <w:szCs w:val="20"/>
        </w:rPr>
        <w:t xml:space="preserve">contact </w:t>
      </w:r>
      <w:r w:rsidR="005416D6">
        <w:rPr>
          <w:bCs/>
          <w:sz w:val="20"/>
          <w:szCs w:val="20"/>
        </w:rPr>
        <w:t>308-455-4770</w:t>
      </w:r>
    </w:p>
    <w:p w14:paraId="7FC4116D" w14:textId="77777777" w:rsidR="007519AF" w:rsidRPr="00552A9A" w:rsidRDefault="007519AF" w:rsidP="00A35387">
      <w:pPr>
        <w:rPr>
          <w:b/>
          <w:bCs/>
          <w:sz w:val="20"/>
          <w:szCs w:val="20"/>
        </w:rPr>
      </w:pPr>
    </w:p>
    <w:p w14:paraId="1FDD81AE" w14:textId="77777777" w:rsidR="007519AF" w:rsidRPr="00552A9A" w:rsidRDefault="00C07864" w:rsidP="007519AF">
      <w:pPr>
        <w:pStyle w:val="NoSpacing"/>
        <w:rPr>
          <w:sz w:val="20"/>
          <w:szCs w:val="20"/>
        </w:rPr>
      </w:pPr>
      <w:r w:rsidRPr="00552A9A">
        <w:rPr>
          <w:b/>
          <w:sz w:val="20"/>
          <w:szCs w:val="20"/>
        </w:rPr>
        <w:t>USDA Rural Development</w:t>
      </w:r>
      <w:r w:rsidRPr="00552A9A">
        <w:rPr>
          <w:sz w:val="20"/>
          <w:szCs w:val="20"/>
        </w:rPr>
        <w:t xml:space="preserve"> </w:t>
      </w:r>
      <w:hyperlink r:id="rId17" w:history="1">
        <w:r w:rsidR="007519AF" w:rsidRPr="00552A9A">
          <w:rPr>
            <w:rStyle w:val="Hyperlink"/>
            <w:rFonts w:asciiTheme="minorHAnsi" w:hAnsiTheme="minorHAnsi"/>
            <w:sz w:val="20"/>
            <w:szCs w:val="20"/>
          </w:rPr>
          <w:t>http://www.rd.usda.gov</w:t>
        </w:r>
      </w:hyperlink>
    </w:p>
    <w:p w14:paraId="0FC4A616" w14:textId="77777777" w:rsidR="007519AF" w:rsidRPr="00552A9A" w:rsidRDefault="007519AF" w:rsidP="007519AF">
      <w:pPr>
        <w:pStyle w:val="NoSpacing"/>
        <w:rPr>
          <w:rFonts w:asciiTheme="minorHAnsi" w:hAnsiTheme="minorHAnsi"/>
          <w:b/>
          <w:bCs/>
          <w:sz w:val="20"/>
          <w:szCs w:val="20"/>
        </w:rPr>
      </w:pPr>
      <w:r w:rsidRPr="00552A9A">
        <w:rPr>
          <w:rFonts w:asciiTheme="minorHAnsi" w:hAnsiTheme="minorHAnsi"/>
          <w:sz w:val="20"/>
          <w:szCs w:val="20"/>
        </w:rPr>
        <w:t>The USDA Rural Development program promotes economic development through loans to businesses provided through banks, credit unions, and community-managed lending pools. They also offer energy efficiency grants and loans to businesses.  </w:t>
      </w:r>
      <w:r w:rsidRPr="00552A9A">
        <w:rPr>
          <w:rStyle w:val="Strong"/>
          <w:rFonts w:asciiTheme="minorHAnsi" w:hAnsiTheme="minorHAnsi"/>
          <w:sz w:val="20"/>
          <w:szCs w:val="20"/>
        </w:rPr>
        <w:t xml:space="preserve">Regional Contact: </w:t>
      </w:r>
      <w:r w:rsidRPr="00552A9A">
        <w:rPr>
          <w:rFonts w:asciiTheme="minorHAnsi" w:hAnsiTheme="minorHAnsi"/>
          <w:sz w:val="20"/>
          <w:szCs w:val="20"/>
        </w:rPr>
        <w:t>Kelley Messenger, Area Specialist</w:t>
      </w:r>
      <w:r w:rsidR="00137CD6" w:rsidRPr="00552A9A">
        <w:rPr>
          <w:rFonts w:asciiTheme="minorHAnsi" w:hAnsiTheme="minorHAnsi"/>
          <w:sz w:val="20"/>
          <w:szCs w:val="20"/>
        </w:rPr>
        <w:t xml:space="preserve"> </w:t>
      </w:r>
      <w:r w:rsidRPr="00552A9A">
        <w:rPr>
          <w:rFonts w:asciiTheme="minorHAnsi" w:hAnsiTheme="minorHAnsi"/>
          <w:sz w:val="20"/>
          <w:szCs w:val="20"/>
        </w:rPr>
        <w:t xml:space="preserve">(308) 237-3118, </w:t>
      </w:r>
      <w:hyperlink r:id="rId18" w:history="1">
        <w:r w:rsidR="00137CD6" w:rsidRPr="00552A9A">
          <w:rPr>
            <w:rStyle w:val="Hyperlink"/>
            <w:rFonts w:asciiTheme="minorHAnsi" w:hAnsiTheme="minorHAnsi"/>
            <w:sz w:val="20"/>
            <w:szCs w:val="20"/>
          </w:rPr>
          <w:t>kelley.messenger@ne.usda.gov</w:t>
        </w:r>
      </w:hyperlink>
      <w:r w:rsidRPr="00552A9A">
        <w:rPr>
          <w:rFonts w:asciiTheme="minorHAnsi" w:hAnsiTheme="minorHAnsi"/>
          <w:sz w:val="20"/>
          <w:szCs w:val="20"/>
        </w:rPr>
        <w:t> </w:t>
      </w:r>
    </w:p>
    <w:p w14:paraId="0624647A" w14:textId="77777777" w:rsidR="007519AF" w:rsidRDefault="007519AF" w:rsidP="00A35387">
      <w:pPr>
        <w:rPr>
          <w:b/>
          <w:bCs/>
          <w:sz w:val="20"/>
          <w:szCs w:val="20"/>
        </w:rPr>
      </w:pPr>
    </w:p>
    <w:p w14:paraId="3D2F3E90" w14:textId="77777777" w:rsidR="00CA119C" w:rsidRDefault="00CA119C" w:rsidP="00A35387">
      <w:pPr>
        <w:rPr>
          <w:rFonts w:asciiTheme="minorHAnsi" w:hAnsiTheme="minorHAnsi"/>
          <w:sz w:val="20"/>
          <w:szCs w:val="20"/>
        </w:rPr>
      </w:pPr>
      <w:r>
        <w:rPr>
          <w:b/>
          <w:bCs/>
          <w:sz w:val="20"/>
          <w:szCs w:val="20"/>
        </w:rPr>
        <w:t>GROW</w:t>
      </w:r>
      <w:r>
        <w:rPr>
          <w:rFonts w:asciiTheme="minorHAnsi" w:hAnsiTheme="minorHAnsi"/>
          <w:b/>
          <w:bCs/>
          <w:sz w:val="20"/>
          <w:szCs w:val="20"/>
        </w:rPr>
        <w:t xml:space="preserve"> Nebraska  </w:t>
      </w:r>
      <w:hyperlink r:id="rId19" w:history="1">
        <w:r w:rsidRPr="00CA119C">
          <w:rPr>
            <w:rStyle w:val="Hyperlink"/>
            <w:rFonts w:asciiTheme="minorHAnsi" w:hAnsiTheme="minorHAnsi"/>
            <w:sz w:val="20"/>
            <w:szCs w:val="20"/>
          </w:rPr>
          <w:t>www.grownebraska.com</w:t>
        </w:r>
      </w:hyperlink>
    </w:p>
    <w:p w14:paraId="587FF486" w14:textId="77777777" w:rsidR="00CA119C" w:rsidRDefault="00CA119C" w:rsidP="00A35387">
      <w:pPr>
        <w:rPr>
          <w:rFonts w:ascii="Monotype Corsiva" w:hAnsi="Monotype Corsiva"/>
          <w:sz w:val="28"/>
          <w:szCs w:val="28"/>
        </w:rPr>
      </w:pPr>
      <w:r>
        <w:rPr>
          <w:rFonts w:asciiTheme="minorHAnsi" w:hAnsiTheme="minorHAnsi"/>
          <w:sz w:val="20"/>
          <w:szCs w:val="20"/>
        </w:rPr>
        <w:t>Training and technical assistance with marketing Nebraska products. Janell Anderson Ehrke, phone 888-growneb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3FD4AD32" w14:textId="77777777" w:rsidR="00CA119C" w:rsidRPr="00552A9A" w:rsidRDefault="00CA119C" w:rsidP="00A35387">
      <w:pPr>
        <w:rPr>
          <w:b/>
          <w:bCs/>
          <w:sz w:val="20"/>
          <w:szCs w:val="20"/>
        </w:rPr>
      </w:pPr>
    </w:p>
    <w:p w14:paraId="5D051BF2" w14:textId="6E21D7FE" w:rsidR="00A35387" w:rsidRPr="00552A9A" w:rsidRDefault="00A35387" w:rsidP="00A35387">
      <w:pPr>
        <w:rPr>
          <w:sz w:val="20"/>
          <w:szCs w:val="20"/>
        </w:rPr>
      </w:pPr>
      <w:r w:rsidRPr="00552A9A">
        <w:rPr>
          <w:b/>
          <w:bCs/>
          <w:sz w:val="20"/>
          <w:szCs w:val="20"/>
        </w:rPr>
        <w:t>LB840</w:t>
      </w:r>
      <w:r w:rsidRPr="00552A9A">
        <w:rPr>
          <w:sz w:val="20"/>
          <w:szCs w:val="20"/>
        </w:rPr>
        <w:t xml:space="preserve"> – Local Option Sales Tax funds collected in </w:t>
      </w:r>
      <w:r w:rsidR="00F16566" w:rsidRPr="00552A9A">
        <w:rPr>
          <w:sz w:val="20"/>
          <w:szCs w:val="20"/>
        </w:rPr>
        <w:t xml:space="preserve">many communities </w:t>
      </w:r>
      <w:r w:rsidRPr="00552A9A">
        <w:rPr>
          <w:sz w:val="20"/>
          <w:szCs w:val="20"/>
        </w:rPr>
        <w:t xml:space="preserve">for the purpose of economic development and assisting local businesses.  Contact </w:t>
      </w:r>
      <w:r w:rsidR="00F16566" w:rsidRPr="00552A9A">
        <w:rPr>
          <w:sz w:val="20"/>
          <w:szCs w:val="20"/>
        </w:rPr>
        <w:t>the City office or local Economic Development office</w:t>
      </w:r>
      <w:r w:rsidR="006E5958">
        <w:rPr>
          <w:sz w:val="20"/>
          <w:szCs w:val="20"/>
        </w:rPr>
        <w:t xml:space="preserve"> of the community you are interested </w:t>
      </w:r>
      <w:proofErr w:type="gramStart"/>
      <w:r w:rsidR="006E5958">
        <w:rPr>
          <w:sz w:val="20"/>
          <w:szCs w:val="20"/>
        </w:rPr>
        <w:t>in.</w:t>
      </w:r>
      <w:r w:rsidR="00F16566" w:rsidRPr="00552A9A">
        <w:rPr>
          <w:sz w:val="20"/>
          <w:szCs w:val="20"/>
        </w:rPr>
        <w:t>.</w:t>
      </w:r>
      <w:proofErr w:type="gramEnd"/>
      <w:r w:rsidRPr="00552A9A">
        <w:rPr>
          <w:sz w:val="20"/>
          <w:szCs w:val="20"/>
        </w:rPr>
        <w:t xml:space="preserve"> </w:t>
      </w:r>
    </w:p>
    <w:p w14:paraId="3B17644E" w14:textId="77777777" w:rsidR="006F33C1" w:rsidRDefault="006F33C1" w:rsidP="00A35387">
      <w:pPr>
        <w:rPr>
          <w:b/>
          <w:sz w:val="20"/>
          <w:szCs w:val="20"/>
        </w:rPr>
      </w:pPr>
    </w:p>
    <w:p w14:paraId="21DAF87F" w14:textId="026F7FFD" w:rsidR="006F33C1" w:rsidRDefault="006F33C1" w:rsidP="00A3538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Imagine Nebraska </w:t>
      </w:r>
      <w:r w:rsidR="00F16566" w:rsidRPr="00552A9A">
        <w:rPr>
          <w:b/>
          <w:sz w:val="20"/>
          <w:szCs w:val="20"/>
        </w:rPr>
        <w:t>Tax Incentives</w:t>
      </w:r>
      <w:r w:rsidR="00F16566" w:rsidRPr="00552A9A">
        <w:rPr>
          <w:sz w:val="20"/>
          <w:szCs w:val="20"/>
        </w:rPr>
        <w:t xml:space="preserve"> –</w:t>
      </w:r>
      <w:hyperlink r:id="rId20" w:history="1">
        <w:r w:rsidRPr="006F33C1">
          <w:rPr>
            <w:rStyle w:val="Hyperlink"/>
            <w:sz w:val="20"/>
            <w:szCs w:val="20"/>
          </w:rPr>
          <w:t>https://imagine.nebraska.gov/about-the-program</w:t>
        </w:r>
      </w:hyperlink>
    </w:p>
    <w:p w14:paraId="1A5C50D4" w14:textId="6F66559A" w:rsidR="00F16566" w:rsidRDefault="006F33C1" w:rsidP="00A35387">
      <w:pPr>
        <w:rPr>
          <w:sz w:val="20"/>
          <w:szCs w:val="20"/>
        </w:rPr>
      </w:pPr>
      <w:r>
        <w:rPr>
          <w:sz w:val="20"/>
          <w:szCs w:val="20"/>
        </w:rPr>
        <w:t>Mostly for manufacturers and must have a minimum of 5 new employees and 1 million in investment for rural areas.</w:t>
      </w:r>
    </w:p>
    <w:p w14:paraId="03563BA6" w14:textId="77777777" w:rsidR="006F33C1" w:rsidRPr="00552A9A" w:rsidRDefault="006F33C1" w:rsidP="00A35387">
      <w:pPr>
        <w:rPr>
          <w:sz w:val="20"/>
          <w:szCs w:val="20"/>
        </w:rPr>
      </w:pPr>
    </w:p>
    <w:p w14:paraId="62959E38" w14:textId="77777777" w:rsidR="004649CA" w:rsidRPr="00552A9A" w:rsidRDefault="00F16566">
      <w:pPr>
        <w:rPr>
          <w:rStyle w:val="Hyperlink"/>
          <w:sz w:val="20"/>
          <w:szCs w:val="20"/>
        </w:rPr>
      </w:pPr>
      <w:r w:rsidRPr="00552A9A">
        <w:rPr>
          <w:b/>
          <w:sz w:val="20"/>
          <w:szCs w:val="20"/>
        </w:rPr>
        <w:t>Micro-Enterprise Tax Credits</w:t>
      </w:r>
      <w:r w:rsidRPr="00552A9A">
        <w:rPr>
          <w:sz w:val="20"/>
          <w:szCs w:val="20"/>
        </w:rPr>
        <w:t xml:space="preserve"> – </w:t>
      </w:r>
      <w:hyperlink r:id="rId21" w:history="1">
        <w:r w:rsidR="00BB39BB" w:rsidRPr="00552A9A">
          <w:rPr>
            <w:rStyle w:val="Hyperlink"/>
            <w:sz w:val="20"/>
            <w:szCs w:val="20"/>
          </w:rPr>
          <w:t>http://www.revenue.nebraska.gov/incentiv/microent/microent.html</w:t>
        </w:r>
      </w:hyperlink>
    </w:p>
    <w:p w14:paraId="20E3B5F1" w14:textId="77777777" w:rsidR="002174A4" w:rsidRPr="00552A9A" w:rsidRDefault="00235740">
      <w:pPr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>Micro-Enterprise Tax credits p</w:t>
      </w:r>
      <w:r w:rsidR="004649CA" w:rsidRPr="00552A9A">
        <w:rPr>
          <w:rStyle w:val="Hyperlink"/>
          <w:color w:val="auto"/>
          <w:sz w:val="20"/>
          <w:szCs w:val="20"/>
          <w:u w:val="none"/>
        </w:rPr>
        <w:t>rovide</w:t>
      </w:r>
      <w:r w:rsidR="004649CA" w:rsidRPr="00552A9A">
        <w:rPr>
          <w:sz w:val="20"/>
          <w:szCs w:val="20"/>
        </w:rPr>
        <w:t xml:space="preserve"> a 20 percent refundable tax credit to micro businesses on increased compensation for employees or increased investment in targeted communities. Applicants may qualify for a maximum of $10,000 for the life of the program. The credit is limited to companies with five or fewer employees at the time the application</w:t>
      </w:r>
      <w:r w:rsidR="00137CD6" w:rsidRPr="00552A9A">
        <w:rPr>
          <w:sz w:val="20"/>
          <w:szCs w:val="20"/>
        </w:rPr>
        <w:t>.</w:t>
      </w:r>
      <w:r w:rsidR="004649CA" w:rsidRPr="00552A9A">
        <w:rPr>
          <w:sz w:val="20"/>
          <w:szCs w:val="20"/>
        </w:rPr>
        <w:t xml:space="preserve"> Credits </w:t>
      </w:r>
      <w:r w:rsidR="00C95C09" w:rsidRPr="00552A9A">
        <w:rPr>
          <w:sz w:val="20"/>
          <w:szCs w:val="20"/>
        </w:rPr>
        <w:t xml:space="preserve">are </w:t>
      </w:r>
      <w:r w:rsidR="004649CA" w:rsidRPr="00552A9A">
        <w:rPr>
          <w:sz w:val="20"/>
          <w:szCs w:val="20"/>
        </w:rPr>
        <w:t xml:space="preserve">approved on </w:t>
      </w:r>
      <w:r w:rsidR="005D28A3" w:rsidRPr="00552A9A">
        <w:rPr>
          <w:sz w:val="20"/>
          <w:szCs w:val="20"/>
        </w:rPr>
        <w:t xml:space="preserve">a </w:t>
      </w:r>
      <w:r w:rsidR="004649CA" w:rsidRPr="00552A9A">
        <w:rPr>
          <w:sz w:val="20"/>
          <w:szCs w:val="20"/>
        </w:rPr>
        <w:t xml:space="preserve">first in - first out basis with an application process through the Nebraska Department of Revenue. </w:t>
      </w:r>
      <w:r w:rsidR="005D28A3" w:rsidRPr="00552A9A">
        <w:rPr>
          <w:sz w:val="20"/>
          <w:szCs w:val="20"/>
        </w:rPr>
        <w:t xml:space="preserve"> </w:t>
      </w:r>
    </w:p>
    <w:p w14:paraId="5AC7B218" w14:textId="77777777" w:rsidR="00F16566" w:rsidRPr="00552A9A" w:rsidRDefault="00F16566">
      <w:pPr>
        <w:rPr>
          <w:sz w:val="20"/>
          <w:szCs w:val="20"/>
        </w:rPr>
      </w:pPr>
    </w:p>
    <w:p w14:paraId="3A0830DD" w14:textId="77777777" w:rsidR="00A32F4E" w:rsidRPr="00552A9A" w:rsidRDefault="00F16566">
      <w:pPr>
        <w:rPr>
          <w:sz w:val="20"/>
          <w:szCs w:val="20"/>
        </w:rPr>
      </w:pPr>
      <w:r w:rsidRPr="00552A9A">
        <w:rPr>
          <w:b/>
          <w:sz w:val="20"/>
          <w:szCs w:val="20"/>
        </w:rPr>
        <w:t xml:space="preserve">Innovation &amp; Entrepreneurship Program- </w:t>
      </w:r>
      <w:r w:rsidR="001B7373" w:rsidRPr="00552A9A">
        <w:rPr>
          <w:sz w:val="20"/>
          <w:szCs w:val="20"/>
        </w:rPr>
        <w:t xml:space="preserve"> </w:t>
      </w:r>
      <w:r w:rsidR="003D2175" w:rsidRPr="00552A9A">
        <w:rPr>
          <w:sz w:val="20"/>
          <w:szCs w:val="20"/>
        </w:rPr>
        <w:t xml:space="preserve"> </w:t>
      </w:r>
      <w:hyperlink r:id="rId22" w:history="1">
        <w:r w:rsidR="00A32F4E" w:rsidRPr="00457F01">
          <w:rPr>
            <w:rStyle w:val="Hyperlink"/>
            <w:sz w:val="20"/>
            <w:szCs w:val="20"/>
          </w:rPr>
          <w:t>https://opportunity.nebraska.gov/start-your-business/resources/</w:t>
        </w:r>
      </w:hyperlink>
    </w:p>
    <w:p w14:paraId="67476892" w14:textId="77777777" w:rsidR="00C07864" w:rsidRDefault="00D12631">
      <w:pPr>
        <w:rPr>
          <w:sz w:val="20"/>
          <w:szCs w:val="20"/>
        </w:rPr>
      </w:pPr>
      <w:r w:rsidRPr="00552A9A">
        <w:rPr>
          <w:sz w:val="20"/>
          <w:szCs w:val="20"/>
        </w:rPr>
        <w:t>Grants are available for qualified businesses that</w:t>
      </w:r>
      <w:r w:rsidR="00235740">
        <w:rPr>
          <w:sz w:val="20"/>
          <w:szCs w:val="20"/>
        </w:rPr>
        <w:t xml:space="preserve"> want to: </w:t>
      </w:r>
      <w:r w:rsidRPr="00552A9A">
        <w:rPr>
          <w:sz w:val="20"/>
          <w:szCs w:val="20"/>
        </w:rPr>
        <w:t xml:space="preserve">create a prototype, do research and </w:t>
      </w:r>
      <w:proofErr w:type="gramStart"/>
      <w:r w:rsidRPr="00552A9A">
        <w:rPr>
          <w:sz w:val="20"/>
          <w:szCs w:val="20"/>
        </w:rPr>
        <w:t xml:space="preserve">development, </w:t>
      </w:r>
      <w:r w:rsidR="00235740">
        <w:rPr>
          <w:sz w:val="20"/>
          <w:szCs w:val="20"/>
        </w:rPr>
        <w:t xml:space="preserve"> </w:t>
      </w:r>
      <w:r w:rsidRPr="00552A9A">
        <w:rPr>
          <w:sz w:val="20"/>
          <w:szCs w:val="20"/>
        </w:rPr>
        <w:t>commercializ</w:t>
      </w:r>
      <w:r w:rsidR="00235740">
        <w:rPr>
          <w:sz w:val="20"/>
          <w:szCs w:val="20"/>
        </w:rPr>
        <w:t>e</w:t>
      </w:r>
      <w:proofErr w:type="gramEnd"/>
      <w:r w:rsidR="00235740">
        <w:rPr>
          <w:sz w:val="20"/>
          <w:szCs w:val="20"/>
        </w:rPr>
        <w:t xml:space="preserve"> </w:t>
      </w:r>
      <w:r w:rsidRPr="00552A9A">
        <w:rPr>
          <w:sz w:val="20"/>
          <w:szCs w:val="20"/>
        </w:rPr>
        <w:t>a</w:t>
      </w:r>
      <w:r w:rsidR="00235740">
        <w:rPr>
          <w:sz w:val="20"/>
          <w:szCs w:val="20"/>
        </w:rPr>
        <w:t xml:space="preserve"> product,</w:t>
      </w:r>
      <w:r w:rsidRPr="00552A9A">
        <w:rPr>
          <w:sz w:val="20"/>
          <w:szCs w:val="20"/>
        </w:rPr>
        <w:t xml:space="preserve"> </w:t>
      </w:r>
      <w:r w:rsidR="00235740">
        <w:rPr>
          <w:sz w:val="20"/>
          <w:szCs w:val="20"/>
        </w:rPr>
        <w:t xml:space="preserve">apply for </w:t>
      </w:r>
      <w:r w:rsidRPr="00552A9A">
        <w:rPr>
          <w:sz w:val="20"/>
          <w:szCs w:val="20"/>
        </w:rPr>
        <w:t xml:space="preserve">SBIR and Economic Gardening. </w:t>
      </w:r>
    </w:p>
    <w:p w14:paraId="3983A486" w14:textId="77777777" w:rsidR="00235740" w:rsidRPr="00235740" w:rsidRDefault="00235740">
      <w:pPr>
        <w:rPr>
          <w:b/>
          <w:sz w:val="20"/>
          <w:szCs w:val="20"/>
        </w:rPr>
      </w:pPr>
    </w:p>
    <w:p w14:paraId="0A4B6959" w14:textId="77777777" w:rsidR="00235740" w:rsidRPr="00235740" w:rsidRDefault="00BD65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Nebraska Department of Economic Development </w:t>
      </w:r>
      <w:r w:rsidR="00235740" w:rsidRPr="00235740">
        <w:rPr>
          <w:b/>
          <w:sz w:val="20"/>
          <w:szCs w:val="20"/>
        </w:rPr>
        <w:t>Community Development Block Grant</w:t>
      </w:r>
      <w:r w:rsidR="0023574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 w:rsidR="00111FB8">
        <w:rPr>
          <w:b/>
          <w:sz w:val="20"/>
          <w:szCs w:val="20"/>
        </w:rPr>
        <w:t>(CDBG)</w:t>
      </w:r>
      <w:r w:rsidR="000742D5">
        <w:rPr>
          <w:b/>
          <w:sz w:val="20"/>
          <w:szCs w:val="20"/>
        </w:rPr>
        <w:t xml:space="preserve"> </w:t>
      </w:r>
    </w:p>
    <w:p w14:paraId="0A152572" w14:textId="77777777" w:rsidR="00235740" w:rsidRPr="00552A9A" w:rsidRDefault="00BD6579">
      <w:pPr>
        <w:rPr>
          <w:sz w:val="20"/>
          <w:szCs w:val="20"/>
        </w:rPr>
      </w:pPr>
      <w:r w:rsidRPr="00BD6579">
        <w:rPr>
          <w:b/>
          <w:sz w:val="20"/>
          <w:szCs w:val="20"/>
        </w:rPr>
        <w:t>CDBG/ED</w:t>
      </w:r>
      <w:r>
        <w:rPr>
          <w:sz w:val="20"/>
          <w:szCs w:val="20"/>
        </w:rPr>
        <w:t xml:space="preserve"> is a grant to a city, village, or county that re-loans the money to a local qualifying business for gap financing. These funds have to </w:t>
      </w:r>
      <w:r w:rsidR="00111FB8">
        <w:rPr>
          <w:sz w:val="20"/>
          <w:szCs w:val="20"/>
        </w:rPr>
        <w:t xml:space="preserve">create jobs that </w:t>
      </w:r>
      <w:r>
        <w:rPr>
          <w:sz w:val="20"/>
          <w:szCs w:val="20"/>
        </w:rPr>
        <w:t>benefit low to moderate individuals.</w:t>
      </w:r>
      <w:r w:rsidR="00344053">
        <w:rPr>
          <w:sz w:val="20"/>
          <w:szCs w:val="20"/>
        </w:rPr>
        <w:t xml:space="preserve"> Usually run through an NDO when paid back.</w:t>
      </w:r>
    </w:p>
    <w:sectPr w:rsidR="00235740" w:rsidRPr="00552A9A" w:rsidSect="00CA119C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3322" w14:textId="77777777" w:rsidR="00027975" w:rsidRDefault="00027975" w:rsidP="006F0BCA">
      <w:r>
        <w:separator/>
      </w:r>
    </w:p>
  </w:endnote>
  <w:endnote w:type="continuationSeparator" w:id="0">
    <w:p w14:paraId="0ABCB6FA" w14:textId="77777777" w:rsidR="00027975" w:rsidRDefault="00027975" w:rsidP="006F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869B" w14:textId="77777777" w:rsidR="006F0BCA" w:rsidRDefault="006F0BCA">
    <w:pPr>
      <w:pStyle w:val="Footer"/>
    </w:pPr>
    <w:r>
      <w:t xml:space="preserve">Nebraska Department of Economic Development </w:t>
    </w:r>
    <w:r>
      <w:tab/>
    </w:r>
    <w:r>
      <w:tab/>
    </w:r>
  </w:p>
  <w:p w14:paraId="0D39C140" w14:textId="77777777" w:rsidR="006F0BCA" w:rsidRDefault="006F0BCA">
    <w:pPr>
      <w:pStyle w:val="Footer"/>
    </w:pPr>
    <w:r>
      <w:t xml:space="preserve">Kelly Gewecke, Central Business Consultant, 308-627-3151, </w:t>
    </w:r>
    <w:r w:rsidRPr="006F0BCA">
      <w:rPr>
        <w:u w:val="single"/>
      </w:rPr>
      <w:t>kelly.gewecke@nebraska.gov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869B" w14:textId="77777777" w:rsidR="00027975" w:rsidRDefault="00027975" w:rsidP="006F0BCA">
      <w:r>
        <w:separator/>
      </w:r>
    </w:p>
  </w:footnote>
  <w:footnote w:type="continuationSeparator" w:id="0">
    <w:p w14:paraId="29892B1D" w14:textId="77777777" w:rsidR="00027975" w:rsidRDefault="00027975" w:rsidP="006F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87"/>
    <w:rsid w:val="00027975"/>
    <w:rsid w:val="000742D5"/>
    <w:rsid w:val="00083C65"/>
    <w:rsid w:val="00111FB8"/>
    <w:rsid w:val="00137CD6"/>
    <w:rsid w:val="001A416A"/>
    <w:rsid w:val="001A4958"/>
    <w:rsid w:val="001B7373"/>
    <w:rsid w:val="002174A4"/>
    <w:rsid w:val="00235740"/>
    <w:rsid w:val="00344053"/>
    <w:rsid w:val="00395975"/>
    <w:rsid w:val="003A2FC7"/>
    <w:rsid w:val="003D2175"/>
    <w:rsid w:val="003E6B66"/>
    <w:rsid w:val="004020B7"/>
    <w:rsid w:val="00457F4A"/>
    <w:rsid w:val="004649CA"/>
    <w:rsid w:val="004C1E2A"/>
    <w:rsid w:val="005416D6"/>
    <w:rsid w:val="00552A9A"/>
    <w:rsid w:val="005D28A3"/>
    <w:rsid w:val="0060455A"/>
    <w:rsid w:val="006407A3"/>
    <w:rsid w:val="00674CAC"/>
    <w:rsid w:val="006E5958"/>
    <w:rsid w:val="006F0BCA"/>
    <w:rsid w:val="006F33C1"/>
    <w:rsid w:val="00705D6F"/>
    <w:rsid w:val="00706356"/>
    <w:rsid w:val="007519AF"/>
    <w:rsid w:val="00773E72"/>
    <w:rsid w:val="00795284"/>
    <w:rsid w:val="008276C2"/>
    <w:rsid w:val="008A15FD"/>
    <w:rsid w:val="00941FC5"/>
    <w:rsid w:val="00955B60"/>
    <w:rsid w:val="009A4FE4"/>
    <w:rsid w:val="00A32F4E"/>
    <w:rsid w:val="00A35387"/>
    <w:rsid w:val="00BB39BB"/>
    <w:rsid w:val="00BD6579"/>
    <w:rsid w:val="00BF27AF"/>
    <w:rsid w:val="00C07864"/>
    <w:rsid w:val="00C95C09"/>
    <w:rsid w:val="00CA119C"/>
    <w:rsid w:val="00CF0D91"/>
    <w:rsid w:val="00D12631"/>
    <w:rsid w:val="00E417B4"/>
    <w:rsid w:val="00EA288F"/>
    <w:rsid w:val="00F16566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E12A"/>
  <w15:docId w15:val="{012182DB-BB72-4DB3-B078-A0EE429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D6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519AF"/>
    <w:rPr>
      <w:b/>
      <w:bCs/>
    </w:rPr>
  </w:style>
  <w:style w:type="paragraph" w:styleId="NormalWeb">
    <w:name w:val="Normal (Web)"/>
    <w:basedOn w:val="Normal"/>
    <w:uiPriority w:val="99"/>
    <w:unhideWhenUsed/>
    <w:rsid w:val="007519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19AF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0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C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0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C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eldar@cfra.org" TargetMode="External"/><Relationship Id="rId13" Type="http://schemas.openxmlformats.org/officeDocument/2006/relationships/hyperlink" Target="http://www.nebbiz.org/" TargetMode="External"/><Relationship Id="rId18" Type="http://schemas.openxmlformats.org/officeDocument/2006/relationships/hyperlink" Target="mailto:kelley.messenger@ne.usda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venue.nebraska.gov/incentiv/microent/microent.html" TargetMode="External"/><Relationship Id="rId7" Type="http://schemas.openxmlformats.org/officeDocument/2006/relationships/hyperlink" Target="http://www.cfra.org/reap" TargetMode="External"/><Relationship Id="rId12" Type="http://schemas.openxmlformats.org/officeDocument/2006/relationships/hyperlink" Target="http://www.investnebraska.com/" TargetMode="External"/><Relationship Id="rId17" Type="http://schemas.openxmlformats.org/officeDocument/2006/relationships/hyperlink" Target="http://www.rd.usd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edd.us" TargetMode="External"/><Relationship Id="rId20" Type="http://schemas.openxmlformats.org/officeDocument/2006/relationships/hyperlink" Target="https://imagine.nebraska.gov/about-the-progra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edcoloans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ommunityvitality.unl.edu/category/growing-nebraska-businesse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bdc.unomaha.edu/financing-options/consultants.cfm" TargetMode="External"/><Relationship Id="rId19" Type="http://schemas.openxmlformats.org/officeDocument/2006/relationships/hyperlink" Target="http://www.grownebras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dc.unomaha.edu/" TargetMode="External"/><Relationship Id="rId14" Type="http://schemas.openxmlformats.org/officeDocument/2006/relationships/hyperlink" Target="mailto:toniaf@nebbiz.org" TargetMode="External"/><Relationship Id="rId22" Type="http://schemas.openxmlformats.org/officeDocument/2006/relationships/hyperlink" Target="https://opportunity.nebraska.gov/start-your-business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6691-B2F1-48D3-AB72-E6AB1737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Gewecke, Kelly</dc:creator>
  <cp:lastModifiedBy>City Administrator</cp:lastModifiedBy>
  <cp:revision>2</cp:revision>
  <cp:lastPrinted>2019-10-11T12:48:00Z</cp:lastPrinted>
  <dcterms:created xsi:type="dcterms:W3CDTF">2022-10-13T13:48:00Z</dcterms:created>
  <dcterms:modified xsi:type="dcterms:W3CDTF">2022-10-13T13:48:00Z</dcterms:modified>
</cp:coreProperties>
</file>